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98" w:rsidRPr="005E6198" w:rsidRDefault="00C621E2" w:rsidP="005E6198">
      <w:pPr>
        <w:jc w:val="both"/>
        <w:rPr>
          <w:b/>
          <w:u w:val="single"/>
        </w:rPr>
      </w:pPr>
      <w:r>
        <w:rPr>
          <w:b/>
          <w:u w:val="single"/>
        </w:rPr>
        <w:t>Newnham Croft</w:t>
      </w:r>
      <w:r w:rsidR="005E6198" w:rsidRPr="005E6198">
        <w:rPr>
          <w:b/>
          <w:u w:val="single"/>
        </w:rPr>
        <w:t xml:space="preserve"> </w:t>
      </w:r>
      <w:r w:rsidR="00A84C35">
        <w:rPr>
          <w:b/>
          <w:u w:val="single"/>
        </w:rPr>
        <w:t>Primary School</w:t>
      </w:r>
    </w:p>
    <w:p w:rsidR="007C68A1" w:rsidRDefault="007C68A1" w:rsidP="007C68A1">
      <w:pPr>
        <w:jc w:val="both"/>
        <w:rPr>
          <w:b/>
        </w:rPr>
      </w:pPr>
      <w:r>
        <w:rPr>
          <w:b/>
        </w:rPr>
        <w:t xml:space="preserve">Job Description </w:t>
      </w:r>
    </w:p>
    <w:p w:rsidR="007C68A1" w:rsidRDefault="007C68A1" w:rsidP="007C68A1">
      <w:pPr>
        <w:jc w:val="both"/>
        <w:rPr>
          <w:b/>
        </w:rPr>
      </w:pPr>
    </w:p>
    <w:tbl>
      <w:tblPr>
        <w:tblStyle w:val="TableGrid"/>
        <w:tblW w:w="0" w:type="auto"/>
        <w:tblLook w:val="01E0" w:firstRow="1" w:lastRow="1" w:firstColumn="1" w:lastColumn="1" w:noHBand="0" w:noVBand="0"/>
      </w:tblPr>
      <w:tblGrid>
        <w:gridCol w:w="2613"/>
        <w:gridCol w:w="7638"/>
      </w:tblGrid>
      <w:tr w:rsidR="007C68A1">
        <w:tc>
          <w:tcPr>
            <w:tcW w:w="2635" w:type="dxa"/>
          </w:tcPr>
          <w:p w:rsidR="007C68A1" w:rsidRDefault="007C68A1" w:rsidP="007C68A1">
            <w:pPr>
              <w:tabs>
                <w:tab w:val="left" w:pos="2520"/>
              </w:tabs>
              <w:jc w:val="both"/>
              <w:rPr>
                <w:b/>
              </w:rPr>
            </w:pPr>
            <w:r>
              <w:rPr>
                <w:b/>
              </w:rPr>
              <w:t>Job Title</w:t>
            </w:r>
          </w:p>
        </w:tc>
        <w:tc>
          <w:tcPr>
            <w:tcW w:w="7842" w:type="dxa"/>
          </w:tcPr>
          <w:p w:rsidR="007C68A1" w:rsidRPr="005535D6" w:rsidRDefault="00C621E2" w:rsidP="00A84C35">
            <w:pPr>
              <w:jc w:val="both"/>
            </w:pPr>
            <w:r>
              <w:t>Teaching</w:t>
            </w:r>
            <w:r w:rsidR="004B10D2">
              <w:t xml:space="preserve"> </w:t>
            </w:r>
            <w:r w:rsidR="005535D6">
              <w:t>Assistant</w:t>
            </w:r>
          </w:p>
        </w:tc>
      </w:tr>
      <w:tr w:rsidR="007C68A1">
        <w:tc>
          <w:tcPr>
            <w:tcW w:w="2635" w:type="dxa"/>
          </w:tcPr>
          <w:p w:rsidR="007C68A1" w:rsidRDefault="007C68A1" w:rsidP="007C68A1">
            <w:pPr>
              <w:jc w:val="both"/>
              <w:rPr>
                <w:b/>
              </w:rPr>
            </w:pPr>
            <w:r>
              <w:rPr>
                <w:b/>
              </w:rPr>
              <w:t>Grade</w:t>
            </w:r>
          </w:p>
        </w:tc>
        <w:tc>
          <w:tcPr>
            <w:tcW w:w="7842" w:type="dxa"/>
          </w:tcPr>
          <w:p w:rsidR="007C68A1" w:rsidRPr="005D7114" w:rsidRDefault="00C621E2" w:rsidP="007C68A1">
            <w:pPr>
              <w:jc w:val="both"/>
              <w:rPr>
                <w:i/>
              </w:rPr>
            </w:pPr>
            <w:r>
              <w:t xml:space="preserve">Level </w:t>
            </w:r>
            <w:r w:rsidR="00A84C35">
              <w:t>2- 3</w:t>
            </w:r>
            <w:bookmarkStart w:id="0" w:name="_GoBack"/>
            <w:bookmarkEnd w:id="0"/>
          </w:p>
        </w:tc>
      </w:tr>
      <w:tr w:rsidR="007C68A1">
        <w:tc>
          <w:tcPr>
            <w:tcW w:w="2635" w:type="dxa"/>
          </w:tcPr>
          <w:p w:rsidR="007C68A1" w:rsidRDefault="007C68A1" w:rsidP="007C68A1">
            <w:pPr>
              <w:tabs>
                <w:tab w:val="left" w:pos="2520"/>
              </w:tabs>
              <w:jc w:val="both"/>
              <w:rPr>
                <w:b/>
              </w:rPr>
            </w:pPr>
            <w:r>
              <w:rPr>
                <w:b/>
              </w:rPr>
              <w:t>Reports to</w:t>
            </w:r>
          </w:p>
        </w:tc>
        <w:tc>
          <w:tcPr>
            <w:tcW w:w="7842" w:type="dxa"/>
          </w:tcPr>
          <w:p w:rsidR="007C68A1" w:rsidRPr="005535D6" w:rsidRDefault="005535D6" w:rsidP="001D2B45">
            <w:pPr>
              <w:jc w:val="both"/>
            </w:pPr>
            <w:r>
              <w:t xml:space="preserve">Headteacher, </w:t>
            </w:r>
            <w:r w:rsidR="001D2B45">
              <w:t>Assistant Headt</w:t>
            </w:r>
            <w:r>
              <w:t>eacher</w:t>
            </w:r>
            <w:r w:rsidR="001D2B45">
              <w:t>s</w:t>
            </w:r>
          </w:p>
        </w:tc>
      </w:tr>
      <w:tr w:rsidR="007C68A1">
        <w:tc>
          <w:tcPr>
            <w:tcW w:w="2635" w:type="dxa"/>
          </w:tcPr>
          <w:p w:rsidR="007C68A1" w:rsidRDefault="005D7114" w:rsidP="007C68A1">
            <w:pPr>
              <w:jc w:val="both"/>
              <w:rPr>
                <w:b/>
              </w:rPr>
            </w:pPr>
            <w:r>
              <w:rPr>
                <w:b/>
              </w:rPr>
              <w:t>Liaison with</w:t>
            </w:r>
          </w:p>
        </w:tc>
        <w:tc>
          <w:tcPr>
            <w:tcW w:w="7842" w:type="dxa"/>
          </w:tcPr>
          <w:p w:rsidR="007C68A1" w:rsidRPr="005D7114" w:rsidRDefault="005535D6" w:rsidP="007C68A1">
            <w:pPr>
              <w:jc w:val="both"/>
              <w:rPr>
                <w:i/>
              </w:rPr>
            </w:pPr>
            <w:r>
              <w:t>Teaching s</w:t>
            </w:r>
            <w:r w:rsidR="004B10D2">
              <w:t>taff, support staff, Class Teacher, SENCO,</w:t>
            </w:r>
            <w:r>
              <w:t xml:space="preserve"> pupils.</w:t>
            </w:r>
          </w:p>
        </w:tc>
      </w:tr>
      <w:tr w:rsidR="005D7114">
        <w:tc>
          <w:tcPr>
            <w:tcW w:w="2635" w:type="dxa"/>
          </w:tcPr>
          <w:p w:rsidR="005D7114" w:rsidRDefault="005D7114" w:rsidP="007C68A1">
            <w:pPr>
              <w:jc w:val="both"/>
              <w:rPr>
                <w:b/>
              </w:rPr>
            </w:pPr>
            <w:r>
              <w:rPr>
                <w:b/>
              </w:rPr>
              <w:t>Job Purpose</w:t>
            </w:r>
          </w:p>
        </w:tc>
        <w:tc>
          <w:tcPr>
            <w:tcW w:w="7842" w:type="dxa"/>
          </w:tcPr>
          <w:p w:rsidR="005D7114" w:rsidRPr="005535D6" w:rsidRDefault="005535D6" w:rsidP="005535D6">
            <w:r>
              <w:t>To work in partnership with class teachers to assist pupils’ with moderate</w:t>
            </w:r>
            <w:r w:rsidR="00B94FBF">
              <w:t>/severe</w:t>
            </w:r>
            <w:r>
              <w:t xml:space="preserve"> needs and to support their learning in line with the national curriculum, codes of practice and school policies and procedures.</w:t>
            </w:r>
            <w:r w:rsidRPr="005D7114">
              <w:rPr>
                <w:i/>
              </w:rPr>
              <w:t xml:space="preserve"> </w:t>
            </w:r>
          </w:p>
        </w:tc>
      </w:tr>
      <w:tr w:rsidR="005D7114">
        <w:tc>
          <w:tcPr>
            <w:tcW w:w="2635" w:type="dxa"/>
          </w:tcPr>
          <w:p w:rsidR="005D7114" w:rsidRPr="005D7114" w:rsidRDefault="005D7114" w:rsidP="005D7114">
            <w:pPr>
              <w:jc w:val="both"/>
              <w:rPr>
                <w:b/>
              </w:rPr>
            </w:pPr>
            <w:r w:rsidRPr="005D7114">
              <w:rPr>
                <w:b/>
              </w:rPr>
              <w:t>Principal Accountabilities</w:t>
            </w:r>
          </w:p>
          <w:p w:rsidR="005D7114" w:rsidRPr="005D7114" w:rsidRDefault="005D7114" w:rsidP="007C68A1">
            <w:pPr>
              <w:jc w:val="both"/>
              <w:rPr>
                <w:b/>
              </w:rPr>
            </w:pPr>
          </w:p>
        </w:tc>
        <w:tc>
          <w:tcPr>
            <w:tcW w:w="7842" w:type="dxa"/>
          </w:tcPr>
          <w:p w:rsidR="00A84C35" w:rsidRDefault="00A84C35" w:rsidP="00A84C35">
            <w:pPr>
              <w:pStyle w:val="ListParagraph"/>
              <w:numPr>
                <w:ilvl w:val="0"/>
                <w:numId w:val="16"/>
              </w:numPr>
              <w:ind w:left="390"/>
            </w:pPr>
            <w:r>
              <w:t xml:space="preserve">Newnham Croft Primary school is committed to safeguarding and promoting the welfare and young people in its care and expects all staff and volunteers to share this commitment and adhere to the school’s safeguarding policy and procedures </w:t>
            </w:r>
          </w:p>
          <w:p w:rsidR="00A84C35" w:rsidRDefault="00A84C35" w:rsidP="00A84C35">
            <w:pPr>
              <w:pStyle w:val="ListParagraph"/>
              <w:numPr>
                <w:ilvl w:val="0"/>
                <w:numId w:val="16"/>
              </w:numPr>
              <w:ind w:left="390"/>
            </w:pPr>
            <w:r>
              <w:t xml:space="preserve">Working with individuals or small groups of children under the direction of teaching staff </w:t>
            </w:r>
          </w:p>
          <w:p w:rsidR="00A84C35" w:rsidRPr="00A84C35" w:rsidRDefault="00A84C35" w:rsidP="00A84C35">
            <w:pPr>
              <w:pStyle w:val="ListParagraph"/>
              <w:numPr>
                <w:ilvl w:val="0"/>
                <w:numId w:val="16"/>
              </w:numPr>
              <w:ind w:left="390"/>
              <w:rPr>
                <w:i/>
              </w:rPr>
            </w:pPr>
            <w:r>
              <w:t xml:space="preserve">Provide support to pupils with moderate/severe learning, behavioural, communication, social, sensory or physical difficulties. </w:t>
            </w:r>
          </w:p>
          <w:p w:rsidR="005D7114" w:rsidRPr="005D7114" w:rsidRDefault="005D7114" w:rsidP="005535D6">
            <w:pPr>
              <w:rPr>
                <w:i/>
              </w:rPr>
            </w:pPr>
          </w:p>
        </w:tc>
      </w:tr>
      <w:tr w:rsidR="005D7114">
        <w:tc>
          <w:tcPr>
            <w:tcW w:w="2635" w:type="dxa"/>
          </w:tcPr>
          <w:p w:rsidR="005D7114" w:rsidRPr="005D7114" w:rsidRDefault="005D7114" w:rsidP="005D7114">
            <w:pPr>
              <w:jc w:val="both"/>
              <w:rPr>
                <w:b/>
              </w:rPr>
            </w:pPr>
            <w:r>
              <w:rPr>
                <w:b/>
              </w:rPr>
              <w:t>Duties</w:t>
            </w:r>
          </w:p>
        </w:tc>
        <w:tc>
          <w:tcPr>
            <w:tcW w:w="7842" w:type="dxa"/>
          </w:tcPr>
          <w:p w:rsidR="00A84C35" w:rsidRPr="00A84C35" w:rsidRDefault="00A84C35" w:rsidP="005535D6">
            <w:pPr>
              <w:numPr>
                <w:ilvl w:val="0"/>
                <w:numId w:val="12"/>
              </w:numPr>
              <w:rPr>
                <w:i/>
              </w:rPr>
            </w:pPr>
            <w:r>
              <w:t xml:space="preserve">To ensure that all Heath and Safety Procedures are implemented </w:t>
            </w:r>
          </w:p>
          <w:p w:rsidR="00A84C35" w:rsidRPr="00A84C35" w:rsidRDefault="00A84C35" w:rsidP="005535D6">
            <w:pPr>
              <w:numPr>
                <w:ilvl w:val="0"/>
                <w:numId w:val="12"/>
              </w:numPr>
              <w:rPr>
                <w:i/>
              </w:rPr>
            </w:pPr>
            <w:r>
              <w:t xml:space="preserve">Interact with, and support pupils, according to individual needs and skills </w:t>
            </w:r>
          </w:p>
          <w:p w:rsidR="00A84C35" w:rsidRPr="00A84C35" w:rsidRDefault="00A84C35" w:rsidP="005535D6">
            <w:pPr>
              <w:numPr>
                <w:ilvl w:val="0"/>
                <w:numId w:val="12"/>
              </w:numPr>
              <w:rPr>
                <w:i/>
              </w:rPr>
            </w:pPr>
            <w:r>
              <w:t xml:space="preserve">Implement planned learning activities/teaching programmes as agreed with the teacher, adjusting activities according to pupils’ responses as appropriate </w:t>
            </w:r>
          </w:p>
          <w:p w:rsidR="00A84C35" w:rsidRPr="00A84C35" w:rsidRDefault="00A84C35" w:rsidP="005535D6">
            <w:pPr>
              <w:numPr>
                <w:ilvl w:val="0"/>
                <w:numId w:val="12"/>
              </w:numPr>
              <w:rPr>
                <w:i/>
              </w:rPr>
            </w:pPr>
            <w:r>
              <w:t xml:space="preserve">Establish positive relationships with pupils supported </w:t>
            </w:r>
          </w:p>
          <w:p w:rsidR="00A84C35" w:rsidRPr="00A84C35" w:rsidRDefault="00A84C35" w:rsidP="005535D6">
            <w:pPr>
              <w:numPr>
                <w:ilvl w:val="0"/>
                <w:numId w:val="12"/>
              </w:numPr>
              <w:rPr>
                <w:i/>
              </w:rPr>
            </w:pPr>
            <w:r>
              <w:t xml:space="preserve">Provide feedback to pupils in relation to attainment and progress under the guidance of the teacher </w:t>
            </w:r>
          </w:p>
          <w:p w:rsidR="00A84C35" w:rsidRPr="00A84C35" w:rsidRDefault="00A84C35" w:rsidP="005535D6">
            <w:pPr>
              <w:numPr>
                <w:ilvl w:val="0"/>
                <w:numId w:val="12"/>
              </w:numPr>
              <w:rPr>
                <w:i/>
              </w:rPr>
            </w:pPr>
            <w:r>
              <w:t xml:space="preserve">Support pupils with activities which support literacy and numeracy skills </w:t>
            </w:r>
          </w:p>
          <w:p w:rsidR="00A84C35" w:rsidRPr="00A84C35" w:rsidRDefault="00A84C35" w:rsidP="005535D6">
            <w:pPr>
              <w:numPr>
                <w:ilvl w:val="0"/>
                <w:numId w:val="12"/>
              </w:numPr>
              <w:rPr>
                <w:i/>
              </w:rPr>
            </w:pPr>
            <w:r>
              <w:t xml:space="preserve">Support the use of ICT in the classroom and develop pupils’ competence and independence in its use </w:t>
            </w:r>
          </w:p>
          <w:p w:rsidR="00A84C35" w:rsidRPr="00A84C35" w:rsidRDefault="00A84C35" w:rsidP="005535D6">
            <w:pPr>
              <w:numPr>
                <w:ilvl w:val="0"/>
                <w:numId w:val="12"/>
              </w:numPr>
              <w:rPr>
                <w:i/>
              </w:rPr>
            </w:pPr>
            <w:r>
              <w:t xml:space="preserve">To attend to pupils’ personal needs including help with social, welfare, care and health matters </w:t>
            </w:r>
          </w:p>
          <w:p w:rsidR="00A84C35" w:rsidRPr="00A84C35" w:rsidRDefault="00A84C35" w:rsidP="005535D6">
            <w:pPr>
              <w:numPr>
                <w:ilvl w:val="0"/>
                <w:numId w:val="12"/>
              </w:numPr>
              <w:rPr>
                <w:i/>
              </w:rPr>
            </w:pPr>
            <w:r>
              <w:t xml:space="preserve">Promote positive pupil behaviour in line with school policies and help keep pupils on task </w:t>
            </w:r>
          </w:p>
          <w:p w:rsidR="00A84C35" w:rsidRPr="00A84C35" w:rsidRDefault="00A84C35" w:rsidP="005535D6">
            <w:pPr>
              <w:numPr>
                <w:ilvl w:val="0"/>
                <w:numId w:val="12"/>
              </w:numPr>
              <w:rPr>
                <w:i/>
              </w:rPr>
            </w:pPr>
            <w:r>
              <w:t xml:space="preserve">Participate in planning and evaluation of learning activities with the teacher, writing reports and records as required </w:t>
            </w:r>
          </w:p>
          <w:p w:rsidR="00A84C35" w:rsidRPr="00A84C35" w:rsidRDefault="00A84C35" w:rsidP="005535D6">
            <w:pPr>
              <w:numPr>
                <w:ilvl w:val="0"/>
                <w:numId w:val="12"/>
              </w:numPr>
              <w:rPr>
                <w:i/>
              </w:rPr>
            </w:pPr>
            <w:r>
              <w:t xml:space="preserve">Assist with the development and implementation of IEPs </w:t>
            </w:r>
          </w:p>
          <w:p w:rsidR="00A84C35" w:rsidRPr="00A84C35" w:rsidRDefault="00A84C35" w:rsidP="005535D6">
            <w:pPr>
              <w:numPr>
                <w:ilvl w:val="0"/>
                <w:numId w:val="12"/>
              </w:numPr>
              <w:rPr>
                <w:i/>
              </w:rPr>
            </w:pPr>
            <w:r>
              <w:t xml:space="preserve">Monitor and record pupil responses and learning achievements, drawing any problems which cannot be resolved easily to the attention of the teacher </w:t>
            </w:r>
          </w:p>
          <w:p w:rsidR="00A84C35" w:rsidRPr="00A84C35" w:rsidRDefault="00A84C35" w:rsidP="005535D6">
            <w:pPr>
              <w:numPr>
                <w:ilvl w:val="0"/>
                <w:numId w:val="12"/>
              </w:numPr>
              <w:rPr>
                <w:i/>
              </w:rPr>
            </w:pPr>
            <w:r>
              <w:t xml:space="preserve">Assist the teacher and other staff in the implementation of care programmes </w:t>
            </w:r>
          </w:p>
          <w:p w:rsidR="00A84C35" w:rsidRPr="00A84C35" w:rsidRDefault="00A84C35" w:rsidP="005535D6">
            <w:pPr>
              <w:numPr>
                <w:ilvl w:val="0"/>
                <w:numId w:val="12"/>
              </w:numPr>
              <w:rPr>
                <w:i/>
              </w:rPr>
            </w:pPr>
            <w:r>
              <w:t xml:space="preserve">To support learning by selecting appropriate resources/methods to facilitate agreed learning activities </w:t>
            </w:r>
          </w:p>
          <w:p w:rsidR="00A84C35" w:rsidRPr="00A84C35" w:rsidRDefault="00A84C35" w:rsidP="005535D6">
            <w:pPr>
              <w:numPr>
                <w:ilvl w:val="0"/>
                <w:numId w:val="12"/>
              </w:numPr>
              <w:rPr>
                <w:i/>
              </w:rPr>
            </w:pPr>
            <w:r>
              <w:t xml:space="preserve">To assist with the preparation, maintenance and control of stocks of materials and resources </w:t>
            </w:r>
          </w:p>
          <w:p w:rsidR="00A84C35" w:rsidRPr="00A84C35" w:rsidRDefault="00A84C35" w:rsidP="005535D6">
            <w:pPr>
              <w:numPr>
                <w:ilvl w:val="0"/>
                <w:numId w:val="12"/>
              </w:numPr>
              <w:rPr>
                <w:i/>
              </w:rPr>
            </w:pPr>
            <w:r>
              <w:t xml:space="preserve">Liaise with staff and other relevant professionals and provide information about pupils as appropriate </w:t>
            </w:r>
          </w:p>
          <w:p w:rsidR="00A84C35" w:rsidRPr="00A84C35" w:rsidRDefault="00A84C35" w:rsidP="005535D6">
            <w:pPr>
              <w:numPr>
                <w:ilvl w:val="0"/>
                <w:numId w:val="12"/>
              </w:numPr>
              <w:rPr>
                <w:i/>
              </w:rPr>
            </w:pPr>
            <w:r>
              <w:lastRenderedPageBreak/>
              <w:t xml:space="preserve">To assist with the display and presentation of pupils’ work </w:t>
            </w:r>
          </w:p>
          <w:p w:rsidR="00A84C35" w:rsidRPr="00A84C35" w:rsidRDefault="00A84C35" w:rsidP="005535D6">
            <w:pPr>
              <w:numPr>
                <w:ilvl w:val="0"/>
                <w:numId w:val="12"/>
              </w:numPr>
              <w:rPr>
                <w:i/>
              </w:rPr>
            </w:pPr>
            <w:r>
              <w:t xml:space="preserve">To supervise pupils for limited and specified periods including break-times when the postholder should facilitate games and activities </w:t>
            </w:r>
          </w:p>
          <w:p w:rsidR="00A84C35" w:rsidRPr="00A84C35" w:rsidRDefault="00A84C35" w:rsidP="005535D6">
            <w:pPr>
              <w:numPr>
                <w:ilvl w:val="0"/>
                <w:numId w:val="12"/>
              </w:numPr>
              <w:rPr>
                <w:i/>
              </w:rPr>
            </w:pPr>
            <w:r>
              <w:t xml:space="preserve">To assist with escorting pupils on educational visits </w:t>
            </w:r>
          </w:p>
          <w:p w:rsidR="005D7114" w:rsidRDefault="00A84C35" w:rsidP="005535D6">
            <w:pPr>
              <w:numPr>
                <w:ilvl w:val="0"/>
                <w:numId w:val="12"/>
              </w:numPr>
              <w:rPr>
                <w:i/>
              </w:rPr>
            </w:pPr>
            <w:r>
              <w:t>To assist pupils during activities e.g. swimming, PE</w:t>
            </w:r>
          </w:p>
        </w:tc>
      </w:tr>
      <w:tr w:rsidR="005D7114">
        <w:tc>
          <w:tcPr>
            <w:tcW w:w="2635" w:type="dxa"/>
          </w:tcPr>
          <w:p w:rsidR="005D7114" w:rsidRDefault="005D7114" w:rsidP="005D7114">
            <w:pPr>
              <w:jc w:val="both"/>
              <w:rPr>
                <w:b/>
              </w:rPr>
            </w:pPr>
            <w:r>
              <w:rPr>
                <w:b/>
              </w:rPr>
              <w:lastRenderedPageBreak/>
              <w:t>General</w:t>
            </w:r>
          </w:p>
        </w:tc>
        <w:tc>
          <w:tcPr>
            <w:tcW w:w="7842" w:type="dxa"/>
          </w:tcPr>
          <w:p w:rsidR="005535D6" w:rsidRDefault="005535D6" w:rsidP="005535D6">
            <w:pPr>
              <w:numPr>
                <w:ilvl w:val="0"/>
                <w:numId w:val="12"/>
              </w:numPr>
            </w:pPr>
            <w:r>
              <w:t>To understand and apply school policies in relation to health, safety and welfare</w:t>
            </w:r>
          </w:p>
          <w:p w:rsidR="005535D6" w:rsidRDefault="005535D6" w:rsidP="005535D6">
            <w:pPr>
              <w:numPr>
                <w:ilvl w:val="0"/>
                <w:numId w:val="12"/>
              </w:numPr>
            </w:pPr>
            <w:r>
              <w:t>Attend relevant training and take responsibility for own development</w:t>
            </w:r>
          </w:p>
          <w:p w:rsidR="005535D6" w:rsidRDefault="005535D6" w:rsidP="005535D6">
            <w:pPr>
              <w:numPr>
                <w:ilvl w:val="0"/>
                <w:numId w:val="12"/>
              </w:numPr>
            </w:pPr>
            <w:r>
              <w:t>Attend relevant school meetings as required</w:t>
            </w:r>
          </w:p>
          <w:p w:rsidR="005535D6" w:rsidRDefault="005535D6" w:rsidP="005535D6">
            <w:pPr>
              <w:numPr>
                <w:ilvl w:val="0"/>
                <w:numId w:val="12"/>
              </w:numPr>
            </w:pPr>
            <w:r>
              <w:t>To respect confidentiality at all times</w:t>
            </w:r>
          </w:p>
          <w:p w:rsidR="006B1010" w:rsidRPr="005535D6" w:rsidRDefault="006B1010" w:rsidP="00D25F1B">
            <w:pPr>
              <w:numPr>
                <w:ilvl w:val="0"/>
                <w:numId w:val="10"/>
              </w:numPr>
              <w:jc w:val="both"/>
            </w:pPr>
            <w:r w:rsidRPr="005535D6">
              <w:t>To participate in the performance and development review process, taking personal responsibility for identification of learning, development and training opportunities in discussion with line manager.</w:t>
            </w:r>
          </w:p>
          <w:p w:rsidR="006B1010" w:rsidRPr="005535D6" w:rsidRDefault="006B1010" w:rsidP="00D25F1B">
            <w:pPr>
              <w:numPr>
                <w:ilvl w:val="0"/>
                <w:numId w:val="10"/>
              </w:numPr>
            </w:pPr>
            <w:r w:rsidRPr="005535D6">
              <w:t>To comply with individual responsibilities, in accordance with the role, for health &amp; safety in the workplace</w:t>
            </w:r>
          </w:p>
          <w:p w:rsidR="00D25F1B" w:rsidRPr="005535D6" w:rsidRDefault="00D25F1B" w:rsidP="00D25F1B">
            <w:pPr>
              <w:numPr>
                <w:ilvl w:val="0"/>
                <w:numId w:val="10"/>
              </w:numPr>
            </w:pPr>
            <w:r w:rsidRPr="005535D6">
              <w:t>Ensure that all duties and services provided are in accordance with the School’s Equal</w:t>
            </w:r>
            <w:r w:rsidR="004151EC">
              <w:t>ities</w:t>
            </w:r>
            <w:r w:rsidRPr="005535D6">
              <w:t xml:space="preserve"> Policy</w:t>
            </w:r>
          </w:p>
          <w:p w:rsidR="006B1010" w:rsidRPr="00D33BC9" w:rsidRDefault="00D25F1B" w:rsidP="00D33BC9">
            <w:pPr>
              <w:numPr>
                <w:ilvl w:val="0"/>
                <w:numId w:val="10"/>
              </w:numPr>
              <w:rPr>
                <w:i/>
              </w:rPr>
            </w:pPr>
            <w:r w:rsidRPr="005535D6">
              <w:t>The Governing Body is committed to safeguarding and promoting the welfare of children and young people and expects all staff and volunteers to share in this commitment.</w:t>
            </w:r>
            <w:r>
              <w:rPr>
                <w:i/>
              </w:rPr>
              <w:t xml:space="preserve"> </w:t>
            </w:r>
          </w:p>
          <w:p w:rsidR="00D33BC9" w:rsidRDefault="00D33BC9" w:rsidP="00D33BC9"/>
          <w:p w:rsidR="00D33BC9" w:rsidRDefault="00D33BC9" w:rsidP="00D33BC9">
            <w:pPr>
              <w:rPr>
                <w:i/>
              </w:rPr>
            </w:pPr>
            <w:r>
              <w:t xml:space="preserve">The duties above are neither exclusive nor exhaustive and the postholder may be required by the </w:t>
            </w:r>
            <w:smartTag w:uri="urn:schemas-microsoft-com:office:smarttags" w:element="PersonName">
              <w:r>
                <w:t>Headteacher</w:t>
              </w:r>
            </w:smartTag>
            <w:r>
              <w:t xml:space="preserve"> to carry out appropriate duties within the context of the job, skills and grade.</w:t>
            </w:r>
          </w:p>
        </w:tc>
      </w:tr>
    </w:tbl>
    <w:p w:rsidR="007C68A1" w:rsidRDefault="007C68A1" w:rsidP="007C68A1">
      <w:pPr>
        <w:jc w:val="both"/>
        <w:rPr>
          <w:b/>
          <w:u w:val="single"/>
        </w:rPr>
      </w:pPr>
    </w:p>
    <w:p w:rsidR="007B29B3" w:rsidRPr="005A5A93" w:rsidRDefault="007B29B3" w:rsidP="004526BE">
      <w:pPr>
        <w:rPr>
          <w:b/>
        </w:rPr>
      </w:pPr>
      <w:r>
        <w:rPr>
          <w:b/>
        </w:rPr>
        <w:tab/>
      </w:r>
    </w:p>
    <w:sectPr w:rsidR="007B29B3" w:rsidRPr="005A5A93" w:rsidSect="005A5A93">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EF" w:rsidRDefault="003318EF">
      <w:r>
        <w:separator/>
      </w:r>
    </w:p>
  </w:endnote>
  <w:endnote w:type="continuationSeparator" w:id="0">
    <w:p w:rsidR="003318EF" w:rsidRDefault="0033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EF" w:rsidRDefault="003318EF">
      <w:r>
        <w:separator/>
      </w:r>
    </w:p>
  </w:footnote>
  <w:footnote w:type="continuationSeparator" w:id="0">
    <w:p w:rsidR="003318EF" w:rsidRDefault="0033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506529"/>
    <w:multiLevelType w:val="hybridMultilevel"/>
    <w:tmpl w:val="3F42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3B1790"/>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num w:numId="1">
    <w:abstractNumId w:val="4"/>
  </w:num>
  <w:num w:numId="2">
    <w:abstractNumId w:val="13"/>
  </w:num>
  <w:num w:numId="3">
    <w:abstractNumId w:val="10"/>
  </w:num>
  <w:num w:numId="4">
    <w:abstractNumId w:val="14"/>
  </w:num>
  <w:num w:numId="5">
    <w:abstractNumId w:val="6"/>
  </w:num>
  <w:num w:numId="6">
    <w:abstractNumId w:val="12"/>
  </w:num>
  <w:num w:numId="7">
    <w:abstractNumId w:val="2"/>
  </w:num>
  <w:num w:numId="8">
    <w:abstractNumId w:val="1"/>
  </w:num>
  <w:num w:numId="9">
    <w:abstractNumId w:val="11"/>
  </w:num>
  <w:num w:numId="10">
    <w:abstractNumId w:val="7"/>
  </w:num>
  <w:num w:numId="11">
    <w:abstractNumId w:val="3"/>
  </w:num>
  <w:num w:numId="12">
    <w:abstractNumId w:val="0"/>
  </w:num>
  <w:num w:numId="13">
    <w:abstractNumId w:val="15"/>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0"/>
    <w:rsid w:val="0009376D"/>
    <w:rsid w:val="0012406E"/>
    <w:rsid w:val="001476C0"/>
    <w:rsid w:val="00194265"/>
    <w:rsid w:val="001D2B45"/>
    <w:rsid w:val="001F5143"/>
    <w:rsid w:val="00213896"/>
    <w:rsid w:val="002860B4"/>
    <w:rsid w:val="00325F98"/>
    <w:rsid w:val="003318EF"/>
    <w:rsid w:val="0033657B"/>
    <w:rsid w:val="00353B9E"/>
    <w:rsid w:val="004151EC"/>
    <w:rsid w:val="00451020"/>
    <w:rsid w:val="004526BE"/>
    <w:rsid w:val="004B10D2"/>
    <w:rsid w:val="005535D6"/>
    <w:rsid w:val="005540CC"/>
    <w:rsid w:val="0059300F"/>
    <w:rsid w:val="005A5A93"/>
    <w:rsid w:val="005D5895"/>
    <w:rsid w:val="005D7114"/>
    <w:rsid w:val="005E6198"/>
    <w:rsid w:val="00652BB7"/>
    <w:rsid w:val="00685318"/>
    <w:rsid w:val="006A52E5"/>
    <w:rsid w:val="006B1010"/>
    <w:rsid w:val="0072328A"/>
    <w:rsid w:val="007304AA"/>
    <w:rsid w:val="0077330F"/>
    <w:rsid w:val="007806E4"/>
    <w:rsid w:val="007964B2"/>
    <w:rsid w:val="007B29B3"/>
    <w:rsid w:val="007B2E12"/>
    <w:rsid w:val="007C68A1"/>
    <w:rsid w:val="007D50E2"/>
    <w:rsid w:val="007F5E2B"/>
    <w:rsid w:val="00812A94"/>
    <w:rsid w:val="008E1464"/>
    <w:rsid w:val="00934F6D"/>
    <w:rsid w:val="00985A2C"/>
    <w:rsid w:val="009D1B9C"/>
    <w:rsid w:val="00A318A0"/>
    <w:rsid w:val="00A51655"/>
    <w:rsid w:val="00A84C35"/>
    <w:rsid w:val="00AA5C48"/>
    <w:rsid w:val="00B7305E"/>
    <w:rsid w:val="00B94FBF"/>
    <w:rsid w:val="00BD37E2"/>
    <w:rsid w:val="00C621E2"/>
    <w:rsid w:val="00C85B70"/>
    <w:rsid w:val="00CD10DE"/>
    <w:rsid w:val="00D25F1B"/>
    <w:rsid w:val="00D32C16"/>
    <w:rsid w:val="00D33BC9"/>
    <w:rsid w:val="00D42C5D"/>
    <w:rsid w:val="00D91B6C"/>
    <w:rsid w:val="00DA3EF7"/>
    <w:rsid w:val="00DF4627"/>
    <w:rsid w:val="00E50559"/>
    <w:rsid w:val="00EA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2A4094"/>
  <w15:docId w15:val="{83DC374A-6D3D-4AF3-B837-E066CFF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9"/>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basedOn w:val="DefaultParagraphFont"/>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 Office</cp:lastModifiedBy>
  <cp:revision>3</cp:revision>
  <cp:lastPrinted>2006-07-21T10:23:00Z</cp:lastPrinted>
  <dcterms:created xsi:type="dcterms:W3CDTF">2023-05-22T09:52:00Z</dcterms:created>
  <dcterms:modified xsi:type="dcterms:W3CDTF">2023-05-22T10:17:00Z</dcterms:modified>
</cp:coreProperties>
</file>